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D9" w:rsidRPr="001C7ED9" w:rsidRDefault="001C7ED9" w:rsidP="001C7ED9">
      <w:pPr>
        <w:pStyle w:val="a4"/>
        <w:pBdr>
          <w:bottom w:val="none" w:sz="0" w:space="0" w:color="auto"/>
        </w:pBdr>
        <w:rPr>
          <w:rFonts w:asciiTheme="minorHAnsi" w:hAnsiTheme="minorHAnsi" w:cs="Times New Roman"/>
          <w:sz w:val="20"/>
          <w:szCs w:val="20"/>
        </w:rPr>
      </w:pPr>
      <w:r>
        <w:t xml:space="preserve">     </w:t>
      </w:r>
      <w:r w:rsidR="00E62EA2">
        <w:t xml:space="preserve">                               </w:t>
      </w:r>
      <w:r>
        <w:rPr>
          <w:sz w:val="20"/>
          <w:szCs w:val="20"/>
        </w:rPr>
        <w:t>Договор</w:t>
      </w:r>
      <w:r w:rsidR="00E62EA2">
        <w:rPr>
          <w:sz w:val="20"/>
          <w:szCs w:val="20"/>
        </w:rPr>
        <w:t xml:space="preserve"> </w:t>
      </w:r>
      <w:r>
        <w:rPr>
          <w:sz w:val="20"/>
          <w:szCs w:val="20"/>
        </w:rPr>
        <w:t>№_____________</w:t>
      </w:r>
    </w:p>
    <w:p w:rsidR="001C7ED9" w:rsidRDefault="001C7ED9" w:rsidP="001C7ED9">
      <w:pPr>
        <w:pStyle w:val="a4"/>
        <w:pBdr>
          <w:bottom w:val="none" w:sz="0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948FA" w:rsidRPr="001C7ED9" w:rsidRDefault="001C7ED9" w:rsidP="001C7ED9">
      <w:pPr>
        <w:pStyle w:val="a4"/>
        <w:pBdr>
          <w:bottom w:val="none" w:sz="0" w:space="0" w:color="auto"/>
        </w:pBd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5948FA" w:rsidRPr="00D917DC">
        <w:rPr>
          <w:rFonts w:ascii="Times New Roman" w:hAnsi="Times New Roman" w:cs="Times New Roman"/>
          <w:sz w:val="18"/>
          <w:szCs w:val="18"/>
        </w:rPr>
        <w:t>На оказание платных медицинских услуг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6088"/>
      </w:tblGrid>
      <w:tr w:rsidR="005948FA" w:rsidRPr="00D917DC" w:rsidTr="00F413E2">
        <w:trPr>
          <w:trHeight w:val="382"/>
        </w:trPr>
        <w:tc>
          <w:tcPr>
            <w:tcW w:w="4786" w:type="dxa"/>
          </w:tcPr>
          <w:p w:rsidR="005948FA" w:rsidRPr="00D917DC" w:rsidRDefault="005948FA" w:rsidP="008C5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8" w:type="dxa"/>
          </w:tcPr>
          <w:p w:rsidR="005948FA" w:rsidRPr="00D917DC" w:rsidRDefault="008923DF" w:rsidP="008C54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«___»______________20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8523C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948FA" w:rsidRPr="00D917D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948FA" w:rsidRPr="00D917DC" w:rsidRDefault="005948FA" w:rsidP="008C54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FA" w:rsidRPr="00D917DC" w:rsidTr="009360DC">
        <w:trPr>
          <w:trHeight w:val="2618"/>
        </w:trPr>
        <w:tc>
          <w:tcPr>
            <w:tcW w:w="4786" w:type="dxa"/>
          </w:tcPr>
          <w:p w:rsidR="005948FA" w:rsidRPr="00D917DC" w:rsidRDefault="005948FA" w:rsidP="008C5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7DC">
              <w:rPr>
                <w:rFonts w:ascii="Times New Roman" w:hAnsi="Times New Roman" w:cs="Times New Roman"/>
                <w:sz w:val="18"/>
                <w:szCs w:val="18"/>
              </w:rPr>
              <w:t>307170</w:t>
            </w:r>
            <w:r w:rsidR="00DA1AE5" w:rsidRPr="00D917DC">
              <w:rPr>
                <w:rFonts w:ascii="Times New Roman" w:hAnsi="Times New Roman" w:cs="Times New Roman"/>
                <w:sz w:val="18"/>
                <w:szCs w:val="18"/>
              </w:rPr>
              <w:t xml:space="preserve"> Курская область</w:t>
            </w:r>
          </w:p>
          <w:p w:rsidR="00DA1AE5" w:rsidRPr="00D917DC" w:rsidRDefault="00DA1AE5" w:rsidP="00DA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7DC">
              <w:rPr>
                <w:rFonts w:ascii="Times New Roman" w:hAnsi="Times New Roman" w:cs="Times New Roman"/>
                <w:sz w:val="18"/>
                <w:szCs w:val="18"/>
              </w:rPr>
              <w:t>г. Железногорск</w:t>
            </w:r>
          </w:p>
          <w:p w:rsidR="005948FA" w:rsidRPr="00D917DC" w:rsidRDefault="005948FA" w:rsidP="008C5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7DC">
              <w:rPr>
                <w:rFonts w:ascii="Times New Roman" w:hAnsi="Times New Roman" w:cs="Times New Roman"/>
                <w:sz w:val="18"/>
                <w:szCs w:val="18"/>
              </w:rPr>
              <w:t>ул. Гагарина</w:t>
            </w:r>
            <w:r w:rsidR="001F53E2" w:rsidRPr="001F53E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D917DC">
              <w:rPr>
                <w:rFonts w:ascii="Times New Roman" w:hAnsi="Times New Roman" w:cs="Times New Roman"/>
                <w:sz w:val="18"/>
                <w:szCs w:val="18"/>
              </w:rPr>
              <w:t>, помещение 17-18</w:t>
            </w:r>
          </w:p>
          <w:p w:rsidR="005948FA" w:rsidRPr="00D917DC" w:rsidRDefault="005948FA" w:rsidP="008C5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7DC">
              <w:rPr>
                <w:rFonts w:ascii="Times New Roman" w:hAnsi="Times New Roman" w:cs="Times New Roman"/>
                <w:sz w:val="18"/>
                <w:szCs w:val="18"/>
              </w:rPr>
              <w:t>т.:8(47148)3-59-17</w:t>
            </w:r>
          </w:p>
          <w:p w:rsidR="005948FA" w:rsidRPr="00D917DC" w:rsidRDefault="005948FA" w:rsidP="008C5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7DC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="00F845BE">
              <w:rPr>
                <w:rFonts w:ascii="Times New Roman" w:hAnsi="Times New Roman" w:cs="Times New Roman"/>
                <w:sz w:val="18"/>
                <w:szCs w:val="18"/>
              </w:rPr>
              <w:t xml:space="preserve"> ЛЕЧЕБНЫЙ ЦЕНТР                                          «ДЕНТАЛ СПА ПЛЮС</w:t>
            </w:r>
            <w:r w:rsidRPr="00D917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A1AE5" w:rsidRPr="00D917DC" w:rsidRDefault="005948FA" w:rsidP="00DA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7DC">
              <w:rPr>
                <w:rFonts w:ascii="Times New Roman" w:hAnsi="Times New Roman" w:cs="Times New Roman"/>
                <w:sz w:val="18"/>
                <w:szCs w:val="18"/>
              </w:rPr>
              <w:t>ИНН 4633020467</w:t>
            </w:r>
            <w:r w:rsidR="00DA1AE5" w:rsidRPr="00D917DC">
              <w:rPr>
                <w:rFonts w:ascii="Times New Roman" w:hAnsi="Times New Roman" w:cs="Times New Roman"/>
                <w:sz w:val="18"/>
                <w:szCs w:val="18"/>
              </w:rPr>
              <w:t xml:space="preserve"> ОГРН 107463001409</w:t>
            </w:r>
          </w:p>
          <w:p w:rsidR="005948FA" w:rsidRPr="00D917DC" w:rsidRDefault="005948FA" w:rsidP="008C5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7DC">
              <w:rPr>
                <w:rFonts w:ascii="Times New Roman" w:hAnsi="Times New Roman" w:cs="Times New Roman"/>
                <w:sz w:val="18"/>
                <w:szCs w:val="18"/>
              </w:rPr>
              <w:t>Выдан Межрайонной ИНФС №3</w:t>
            </w:r>
          </w:p>
          <w:p w:rsidR="005948FA" w:rsidRPr="00D917DC" w:rsidRDefault="005948FA" w:rsidP="008C5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7DC">
              <w:rPr>
                <w:rFonts w:ascii="Times New Roman" w:hAnsi="Times New Roman" w:cs="Times New Roman"/>
                <w:sz w:val="18"/>
                <w:szCs w:val="18"/>
              </w:rPr>
              <w:t>по Курской области</w:t>
            </w:r>
            <w:r w:rsidR="001F53E2">
              <w:rPr>
                <w:rFonts w:ascii="Times New Roman" w:hAnsi="Times New Roman" w:cs="Times New Roman"/>
                <w:sz w:val="18"/>
                <w:szCs w:val="18"/>
              </w:rPr>
              <w:t xml:space="preserve"> 2.11.2007г.</w:t>
            </w:r>
          </w:p>
          <w:p w:rsidR="005948FA" w:rsidRPr="00D917DC" w:rsidRDefault="005948FA" w:rsidP="008C5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8" w:type="dxa"/>
          </w:tcPr>
          <w:p w:rsidR="005948FA" w:rsidRPr="00D917DC" w:rsidRDefault="00F845BE" w:rsidP="008C5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№ ЛО-46-01-001030, выдана 07.03.2014</w:t>
            </w:r>
          </w:p>
          <w:p w:rsidR="005948FA" w:rsidRPr="00D917DC" w:rsidRDefault="005948FA" w:rsidP="008C5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7DC">
              <w:rPr>
                <w:rFonts w:ascii="Times New Roman" w:hAnsi="Times New Roman" w:cs="Times New Roman"/>
                <w:sz w:val="18"/>
                <w:szCs w:val="18"/>
              </w:rPr>
              <w:t>Комитетом здравоохранения Курской области</w:t>
            </w:r>
          </w:p>
          <w:p w:rsidR="00DA1AE5" w:rsidRPr="00D917DC" w:rsidRDefault="00FA7307" w:rsidP="00DA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Курск, ул. Красная площадь,д.6,</w:t>
            </w:r>
            <w:r w:rsidR="00E72656">
              <w:rPr>
                <w:rFonts w:ascii="Times New Roman" w:hAnsi="Times New Roman" w:cs="Times New Roman"/>
                <w:sz w:val="18"/>
                <w:szCs w:val="18"/>
              </w:rPr>
              <w:t xml:space="preserve"> 8(471</w:t>
            </w:r>
            <w:r w:rsidR="00E72656" w:rsidRPr="009360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51-47-20</w:t>
            </w:r>
          </w:p>
          <w:p w:rsidR="005948FA" w:rsidRPr="00D917DC" w:rsidRDefault="00A1561E" w:rsidP="008C5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оказании первичной, в том числе доврачебной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врачебной и специализированной, медико-санитарной помощи организуются и выполняются следующие работы(услуги ):                                            </w:t>
            </w:r>
            <w:r w:rsidR="00F413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0C7C4B">
              <w:rPr>
                <w:rFonts w:ascii="Times New Roman" w:hAnsi="Times New Roman" w:cs="Times New Roman"/>
                <w:sz w:val="18"/>
                <w:szCs w:val="18"/>
              </w:rPr>
              <w:t>При оказании первичной специализированной медико-санитарной помощи в амбулаторных условиях по: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413E2">
              <w:rPr>
                <w:rFonts w:ascii="Times New Roman" w:hAnsi="Times New Roman" w:cs="Times New Roman"/>
                <w:sz w:val="18"/>
                <w:szCs w:val="18"/>
              </w:rPr>
              <w:t>организации здравоохранения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13E2">
              <w:rPr>
                <w:rFonts w:ascii="Times New Roman" w:hAnsi="Times New Roman" w:cs="Times New Roman"/>
                <w:sz w:val="18"/>
                <w:szCs w:val="18"/>
              </w:rPr>
              <w:t xml:space="preserve">и общественному </w:t>
            </w:r>
            <w:r w:rsidR="000C7C4B">
              <w:rPr>
                <w:rFonts w:ascii="Times New Roman" w:hAnsi="Times New Roman" w:cs="Times New Roman"/>
                <w:sz w:val="18"/>
                <w:szCs w:val="18"/>
              </w:rPr>
              <w:t>здоровью;</w:t>
            </w:r>
            <w:r w:rsidR="000C7C4B" w:rsidRPr="00D917DC">
              <w:rPr>
                <w:rFonts w:ascii="Times New Roman" w:hAnsi="Times New Roman" w:cs="Times New Roman"/>
                <w:sz w:val="18"/>
                <w:szCs w:val="18"/>
              </w:rPr>
              <w:t xml:space="preserve"> стоматологии терапевтической</w:t>
            </w:r>
            <w:r w:rsidR="000C7C4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0C7C4B" w:rsidRPr="00D917DC">
              <w:rPr>
                <w:rFonts w:ascii="Times New Roman" w:hAnsi="Times New Roman" w:cs="Times New Roman"/>
                <w:sz w:val="18"/>
                <w:szCs w:val="18"/>
              </w:rPr>
              <w:t xml:space="preserve"> стоматологии ортопедической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                    </w:t>
            </w:r>
            <w:r w:rsidR="00F413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оказании первичной специализированной доврачебной помощи в амбулаторных условиях по:</w:t>
            </w:r>
            <w:bookmarkStart w:id="0" w:name="_GoBack"/>
            <w:r w:rsidR="00F413E2">
              <w:rPr>
                <w:rFonts w:ascii="Times New Roman" w:hAnsi="Times New Roman" w:cs="Times New Roman"/>
                <w:sz w:val="18"/>
                <w:szCs w:val="18"/>
              </w:rPr>
              <w:t xml:space="preserve"> по сестринскому делу </w:t>
            </w:r>
            <w:proofErr w:type="gramStart"/>
            <w:r w:rsidR="00F413E2">
              <w:rPr>
                <w:rFonts w:ascii="Times New Roman" w:hAnsi="Times New Roman" w:cs="Times New Roman"/>
                <w:sz w:val="18"/>
                <w:szCs w:val="18"/>
              </w:rPr>
              <w:t>;р</w:t>
            </w:r>
            <w:proofErr w:type="gramEnd"/>
            <w:r w:rsidR="00F413E2">
              <w:rPr>
                <w:rFonts w:ascii="Times New Roman" w:hAnsi="Times New Roman" w:cs="Times New Roman"/>
                <w:sz w:val="18"/>
                <w:szCs w:val="18"/>
              </w:rPr>
              <w:t>ентгенологии</w:t>
            </w:r>
          </w:p>
          <w:p w:rsidR="005948FA" w:rsidRPr="00D917DC" w:rsidRDefault="001F53E2" w:rsidP="008C5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948FA" w:rsidRPr="00D917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bookmarkEnd w:id="0"/>
          <w:p w:rsidR="005948FA" w:rsidRPr="00D917DC" w:rsidRDefault="005948FA" w:rsidP="00F413E2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48FA" w:rsidRPr="00C74D54" w:rsidRDefault="005948FA" w:rsidP="005948FA">
      <w:pPr>
        <w:rPr>
          <w:rFonts w:ascii="Times New Roman" w:hAnsi="Times New Roman" w:cs="Times New Roman"/>
          <w:sz w:val="18"/>
          <w:szCs w:val="18"/>
        </w:rPr>
      </w:pPr>
      <w:r w:rsidRPr="00D917DC">
        <w:rPr>
          <w:rFonts w:ascii="Times New Roman" w:hAnsi="Times New Roman" w:cs="Times New Roman"/>
          <w:sz w:val="18"/>
          <w:szCs w:val="18"/>
        </w:rPr>
        <w:t>Пациен</w:t>
      </w:r>
      <w:proofErr w:type="gramStart"/>
      <w:r w:rsidRPr="00D917DC">
        <w:rPr>
          <w:rFonts w:ascii="Times New Roman" w:hAnsi="Times New Roman" w:cs="Times New Roman"/>
          <w:sz w:val="18"/>
          <w:szCs w:val="18"/>
        </w:rPr>
        <w:t>т</w:t>
      </w:r>
      <w:r w:rsidR="001F53E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1F53E2">
        <w:rPr>
          <w:rFonts w:ascii="Times New Roman" w:hAnsi="Times New Roman" w:cs="Times New Roman"/>
          <w:sz w:val="18"/>
          <w:szCs w:val="18"/>
        </w:rPr>
        <w:t>ФИО)</w:t>
      </w:r>
      <w:r w:rsidRPr="00D917DC">
        <w:rPr>
          <w:rFonts w:ascii="Times New Roman" w:hAnsi="Times New Roman" w:cs="Times New Roman"/>
          <w:sz w:val="18"/>
          <w:szCs w:val="18"/>
        </w:rPr>
        <w:t>_________________</w:t>
      </w:r>
      <w:r w:rsidR="001F53E2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635E81" w:rsidRPr="00635E81">
        <w:rPr>
          <w:rFonts w:ascii="Times New Roman" w:hAnsi="Times New Roman" w:cs="Times New Roman"/>
          <w:sz w:val="18"/>
          <w:szCs w:val="18"/>
        </w:rPr>
        <w:t>________________________</w:t>
      </w:r>
      <w:r w:rsidR="00635E81">
        <w:rPr>
          <w:rFonts w:ascii="Times New Roman" w:hAnsi="Times New Roman" w:cs="Times New Roman"/>
          <w:sz w:val="18"/>
          <w:szCs w:val="18"/>
        </w:rPr>
        <w:t>___________________________</w:t>
      </w:r>
      <w:r w:rsidR="001F53E2">
        <w:rPr>
          <w:rFonts w:ascii="Times New Roman" w:hAnsi="Times New Roman" w:cs="Times New Roman"/>
          <w:sz w:val="18"/>
          <w:szCs w:val="18"/>
        </w:rPr>
        <w:t>__адрес________________________</w:t>
      </w:r>
      <w:r w:rsidR="00635E81" w:rsidRPr="00635E81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F53E2">
        <w:rPr>
          <w:rFonts w:ascii="Times New Roman" w:hAnsi="Times New Roman" w:cs="Times New Roman"/>
          <w:sz w:val="18"/>
          <w:szCs w:val="18"/>
        </w:rPr>
        <w:t>тел:_______________</w:t>
      </w:r>
      <w:r w:rsidR="00635E81" w:rsidRPr="00635E81">
        <w:rPr>
          <w:rFonts w:ascii="Times New Roman" w:hAnsi="Times New Roman" w:cs="Times New Roman"/>
          <w:sz w:val="18"/>
          <w:szCs w:val="18"/>
        </w:rPr>
        <w:t>__________</w:t>
      </w:r>
      <w:r w:rsidR="001F53E2">
        <w:rPr>
          <w:rFonts w:ascii="Times New Roman" w:hAnsi="Times New Roman" w:cs="Times New Roman"/>
          <w:sz w:val="18"/>
          <w:szCs w:val="18"/>
        </w:rPr>
        <w:t>____</w:t>
      </w:r>
      <w:r w:rsidR="00635E81">
        <w:rPr>
          <w:rFonts w:ascii="Times New Roman" w:hAnsi="Times New Roman" w:cs="Times New Roman"/>
          <w:sz w:val="18"/>
          <w:szCs w:val="18"/>
        </w:rPr>
        <w:t xml:space="preserve"> </w:t>
      </w:r>
      <w:r w:rsidR="00DA1A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именуемый в дальнейшем «Пациент» ,с одной стороны и ООО </w:t>
      </w:r>
      <w:r w:rsidR="00F845BE">
        <w:rPr>
          <w:rFonts w:ascii="Times New Roman" w:hAnsi="Times New Roman" w:cs="Times New Roman"/>
          <w:sz w:val="18"/>
          <w:szCs w:val="18"/>
        </w:rPr>
        <w:t>ЛЕЧЕБНЫЙ ЦЕНТР «ДЕНТАЛ СПА ПЛЮС</w:t>
      </w:r>
      <w:r w:rsidR="00F845BE" w:rsidRPr="00D917DC">
        <w:rPr>
          <w:rFonts w:ascii="Times New Roman" w:hAnsi="Times New Roman" w:cs="Times New Roman"/>
          <w:sz w:val="18"/>
          <w:szCs w:val="18"/>
        </w:rPr>
        <w:t>»</w:t>
      </w:r>
      <w:r w:rsidRPr="00D917DC">
        <w:rPr>
          <w:rFonts w:ascii="Times New Roman" w:hAnsi="Times New Roman" w:cs="Times New Roman"/>
          <w:sz w:val="18"/>
          <w:szCs w:val="18"/>
        </w:rPr>
        <w:t>именуемое в дальнейшем  «Исполнитель», в лице директора Легковой Г</w:t>
      </w:r>
      <w:r w:rsidR="004A54C8">
        <w:rPr>
          <w:rFonts w:ascii="Times New Roman" w:hAnsi="Times New Roman" w:cs="Times New Roman"/>
          <w:sz w:val="18"/>
          <w:szCs w:val="18"/>
        </w:rPr>
        <w:t xml:space="preserve">алины </w:t>
      </w:r>
      <w:r w:rsidRPr="00D917DC">
        <w:rPr>
          <w:rFonts w:ascii="Times New Roman" w:hAnsi="Times New Roman" w:cs="Times New Roman"/>
          <w:sz w:val="18"/>
          <w:szCs w:val="18"/>
        </w:rPr>
        <w:t>И</w:t>
      </w:r>
      <w:r w:rsidR="004A54C8">
        <w:rPr>
          <w:rFonts w:ascii="Times New Roman" w:hAnsi="Times New Roman" w:cs="Times New Roman"/>
          <w:sz w:val="18"/>
          <w:szCs w:val="18"/>
        </w:rPr>
        <w:t xml:space="preserve">вановны </w:t>
      </w:r>
      <w:r w:rsidRPr="00D917DC">
        <w:rPr>
          <w:rFonts w:ascii="Times New Roman" w:hAnsi="Times New Roman" w:cs="Times New Roman"/>
          <w:sz w:val="18"/>
          <w:szCs w:val="18"/>
        </w:rPr>
        <w:t xml:space="preserve">,действующей на основании устава, совместно именуемые в дальнейшем  «Стороны»,а по отдельности- «Сторона», заключили настоящий договор (именуемый далее «Договор») о нижеследующем:                                                                                                                                         </w:t>
      </w:r>
      <w:r w:rsidRPr="00D917DC">
        <w:rPr>
          <w:rFonts w:ascii="Times New Roman" w:hAnsi="Times New Roman" w:cs="Times New Roman"/>
          <w:b/>
          <w:sz w:val="18"/>
          <w:szCs w:val="18"/>
        </w:rPr>
        <w:t xml:space="preserve">1. Предмет Договора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D917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917DC">
        <w:rPr>
          <w:rFonts w:ascii="Times New Roman" w:hAnsi="Times New Roman" w:cs="Times New Roman"/>
          <w:sz w:val="18"/>
          <w:szCs w:val="18"/>
        </w:rPr>
        <w:t>1.1 В соответствии с настоящим Договором Исполнитель обязуется оказать Пациенту медицинские услуги в объеме, указанном в настоящем Договоре и в согласованном Сторона</w:t>
      </w:r>
      <w:r w:rsidR="00DA1AE5">
        <w:rPr>
          <w:rFonts w:ascii="Times New Roman" w:hAnsi="Times New Roman" w:cs="Times New Roman"/>
          <w:sz w:val="18"/>
          <w:szCs w:val="18"/>
        </w:rPr>
        <w:t>ми плане лечения, являющимся нео</w:t>
      </w:r>
      <w:r w:rsidRPr="00D917DC">
        <w:rPr>
          <w:rFonts w:ascii="Times New Roman" w:hAnsi="Times New Roman" w:cs="Times New Roman"/>
          <w:sz w:val="18"/>
          <w:szCs w:val="18"/>
        </w:rPr>
        <w:t>тъемлемой частью данного</w:t>
      </w:r>
      <w:r w:rsidR="00DA1AE5">
        <w:rPr>
          <w:rFonts w:ascii="Times New Roman" w:hAnsi="Times New Roman" w:cs="Times New Roman"/>
          <w:sz w:val="18"/>
          <w:szCs w:val="18"/>
        </w:rPr>
        <w:t xml:space="preserve"> Договора</w:t>
      </w:r>
      <w:proofErr w:type="gramStart"/>
      <w:r w:rsidR="00DA1AE5">
        <w:rPr>
          <w:rFonts w:ascii="Times New Roman" w:hAnsi="Times New Roman" w:cs="Times New Roman"/>
          <w:sz w:val="18"/>
          <w:szCs w:val="18"/>
        </w:rPr>
        <w:t xml:space="preserve"> </w:t>
      </w:r>
      <w:r w:rsidRPr="00D917DC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D917DC">
        <w:rPr>
          <w:rFonts w:ascii="Times New Roman" w:hAnsi="Times New Roman" w:cs="Times New Roman"/>
          <w:sz w:val="18"/>
          <w:szCs w:val="18"/>
        </w:rPr>
        <w:t xml:space="preserve"> а Пациент обязуется оплатить эти услуги </w:t>
      </w:r>
      <w:r w:rsidR="00DA1AE5">
        <w:rPr>
          <w:rFonts w:ascii="Times New Roman" w:hAnsi="Times New Roman" w:cs="Times New Roman"/>
          <w:sz w:val="18"/>
          <w:szCs w:val="18"/>
        </w:rPr>
        <w:t>.</w:t>
      </w:r>
      <w:r w:rsidRPr="00D917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DA1AE5">
        <w:rPr>
          <w:rFonts w:ascii="Times New Roman" w:hAnsi="Times New Roman" w:cs="Times New Roman"/>
          <w:sz w:val="18"/>
          <w:szCs w:val="18"/>
        </w:rPr>
        <w:t xml:space="preserve">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</w:t>
      </w:r>
      <w:r w:rsidR="001C7ED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74D54">
        <w:rPr>
          <w:rFonts w:ascii="Times New Roman" w:hAnsi="Times New Roman" w:cs="Times New Roman"/>
          <w:sz w:val="18"/>
          <w:szCs w:val="18"/>
        </w:rPr>
        <w:t>-Профессиональная гигиена</w:t>
      </w:r>
      <w:r w:rsidRPr="00D917DC">
        <w:rPr>
          <w:rFonts w:ascii="Times New Roman" w:hAnsi="Times New Roman" w:cs="Times New Roman"/>
          <w:sz w:val="18"/>
          <w:szCs w:val="18"/>
        </w:rPr>
        <w:t xml:space="preserve"> </w:t>
      </w:r>
      <w:r w:rsidR="00C74D54">
        <w:rPr>
          <w:rFonts w:ascii="Times New Roman" w:hAnsi="Times New Roman" w:cs="Times New Roman"/>
          <w:sz w:val="18"/>
          <w:szCs w:val="18"/>
        </w:rPr>
        <w:t>полости рта(срок исполнения) по предварительной договоренности 1день.</w:t>
      </w:r>
      <w:r w:rsidRPr="00D917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- Терапевтической стоматологией (лечение осложненного кариеса)  </w:t>
      </w:r>
      <w:r w:rsidR="007A44DB">
        <w:rPr>
          <w:rFonts w:ascii="Times New Roman" w:hAnsi="Times New Roman" w:cs="Times New Roman"/>
          <w:sz w:val="18"/>
          <w:szCs w:val="18"/>
        </w:rPr>
        <w:t xml:space="preserve">средний </w:t>
      </w:r>
      <w:r w:rsidR="001F53E2">
        <w:rPr>
          <w:rFonts w:ascii="Times New Roman" w:hAnsi="Times New Roman" w:cs="Times New Roman"/>
          <w:sz w:val="18"/>
          <w:szCs w:val="18"/>
        </w:rPr>
        <w:t>срок исполнения 3месяца.</w:t>
      </w:r>
      <w:r w:rsidRPr="00D917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  При не осложненном кариесе</w:t>
      </w:r>
      <w:r w:rsidR="001F53E2">
        <w:rPr>
          <w:rFonts w:ascii="Times New Roman" w:hAnsi="Times New Roman" w:cs="Times New Roman"/>
          <w:sz w:val="18"/>
          <w:szCs w:val="18"/>
        </w:rPr>
        <w:t xml:space="preserve"> (</w:t>
      </w:r>
      <w:r w:rsidR="007A44DB">
        <w:rPr>
          <w:rFonts w:ascii="Times New Roman" w:hAnsi="Times New Roman" w:cs="Times New Roman"/>
          <w:sz w:val="18"/>
          <w:szCs w:val="18"/>
        </w:rPr>
        <w:t xml:space="preserve">средний </w:t>
      </w:r>
      <w:r w:rsidR="001F53E2">
        <w:rPr>
          <w:rFonts w:ascii="Times New Roman" w:hAnsi="Times New Roman" w:cs="Times New Roman"/>
          <w:sz w:val="18"/>
          <w:szCs w:val="18"/>
        </w:rPr>
        <w:t>срок исполнения 1 месяц)</w:t>
      </w:r>
      <w:r w:rsidRPr="00D917DC">
        <w:rPr>
          <w:rFonts w:ascii="Times New Roman" w:hAnsi="Times New Roman" w:cs="Times New Roman"/>
          <w:sz w:val="18"/>
          <w:szCs w:val="18"/>
        </w:rPr>
        <w:t xml:space="preserve">:- возможны повышенная чувствительность на термические раздражители и при надкусывании на зуб в течение нескольких дней (индивидуально, нескольких недель);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 - при возникновении острых болей и болях при приеме горячей пищи проводится </w:t>
      </w:r>
      <w:proofErr w:type="spellStart"/>
      <w:r w:rsidRPr="00D917DC">
        <w:rPr>
          <w:rFonts w:ascii="Times New Roman" w:hAnsi="Times New Roman" w:cs="Times New Roman"/>
          <w:sz w:val="18"/>
          <w:szCs w:val="18"/>
        </w:rPr>
        <w:t>эндодонтическое</w:t>
      </w:r>
      <w:proofErr w:type="spellEnd"/>
      <w:r w:rsidRPr="00D917DC">
        <w:rPr>
          <w:rFonts w:ascii="Times New Roman" w:hAnsi="Times New Roman" w:cs="Times New Roman"/>
          <w:sz w:val="18"/>
          <w:szCs w:val="18"/>
        </w:rPr>
        <w:t xml:space="preserve"> лечение (лечение корневых каналов) за дополнительную плату;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  При осложненном кариесе: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   - имеется (5-10%) неудач, что може</w:t>
      </w:r>
      <w:r w:rsidR="005A7C5B">
        <w:rPr>
          <w:rFonts w:ascii="Times New Roman" w:hAnsi="Times New Roman" w:cs="Times New Roman"/>
          <w:sz w:val="18"/>
          <w:szCs w:val="18"/>
        </w:rPr>
        <w:t>т потребовать перелечивания в бу</w:t>
      </w:r>
      <w:r w:rsidRPr="00D917DC">
        <w:rPr>
          <w:rFonts w:ascii="Times New Roman" w:hAnsi="Times New Roman" w:cs="Times New Roman"/>
          <w:sz w:val="18"/>
          <w:szCs w:val="18"/>
        </w:rPr>
        <w:t xml:space="preserve">дующем, и даже удаление зуба.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917DC">
        <w:rPr>
          <w:rFonts w:ascii="Times New Roman" w:hAnsi="Times New Roman" w:cs="Times New Roman"/>
          <w:sz w:val="18"/>
          <w:szCs w:val="18"/>
        </w:rPr>
        <w:t xml:space="preserve">При </w:t>
      </w:r>
      <w:proofErr w:type="spellStart"/>
      <w:r w:rsidRPr="00D917DC">
        <w:rPr>
          <w:rFonts w:ascii="Times New Roman" w:hAnsi="Times New Roman" w:cs="Times New Roman"/>
          <w:sz w:val="18"/>
          <w:szCs w:val="18"/>
        </w:rPr>
        <w:t>перелечивании</w:t>
      </w:r>
      <w:proofErr w:type="spellEnd"/>
      <w:r w:rsidRPr="00D917DC">
        <w:rPr>
          <w:rFonts w:ascii="Times New Roman" w:hAnsi="Times New Roman" w:cs="Times New Roman"/>
          <w:sz w:val="18"/>
          <w:szCs w:val="18"/>
        </w:rPr>
        <w:t xml:space="preserve"> процент успеха лечения значительно снижается, что связанно: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  - с невозможностью удалить старую корневую пломбу, либо металлический штифт из корневого канала;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- с сильной </w:t>
      </w:r>
      <w:proofErr w:type="spellStart"/>
      <w:r w:rsidRPr="00D917DC">
        <w:rPr>
          <w:rFonts w:ascii="Times New Roman" w:hAnsi="Times New Roman" w:cs="Times New Roman"/>
          <w:sz w:val="18"/>
          <w:szCs w:val="18"/>
        </w:rPr>
        <w:t>кальцификацией</w:t>
      </w:r>
      <w:proofErr w:type="spellEnd"/>
      <w:r w:rsidRPr="00D917DC">
        <w:rPr>
          <w:rFonts w:ascii="Times New Roman" w:hAnsi="Times New Roman" w:cs="Times New Roman"/>
          <w:sz w:val="18"/>
          <w:szCs w:val="18"/>
        </w:rPr>
        <w:t xml:space="preserve"> корневых каналов, что повышает вероятность возникновения различных осложнений (перфораций, поломки инструментов).</w:t>
      </w:r>
      <w:proofErr w:type="gramEnd"/>
      <w:r w:rsidRPr="00D917DC">
        <w:rPr>
          <w:rFonts w:ascii="Times New Roman" w:hAnsi="Times New Roman" w:cs="Times New Roman"/>
          <w:sz w:val="18"/>
          <w:szCs w:val="18"/>
        </w:rPr>
        <w:t xml:space="preserve"> При лечении искривленных корневых каналов так же имеется более высокий процент поломки инструментов, перфораций и переломов корня. Вся эти сложные клинические ситуации могут повлиять на </w:t>
      </w:r>
      <w:proofErr w:type="gramStart"/>
      <w:r w:rsidRPr="00D917DC">
        <w:rPr>
          <w:rFonts w:ascii="Times New Roman" w:hAnsi="Times New Roman" w:cs="Times New Roman"/>
          <w:sz w:val="18"/>
          <w:szCs w:val="18"/>
        </w:rPr>
        <w:t>конечных</w:t>
      </w:r>
      <w:proofErr w:type="gramEnd"/>
      <w:r w:rsidRPr="00D917DC">
        <w:rPr>
          <w:rFonts w:ascii="Times New Roman" w:hAnsi="Times New Roman" w:cs="Times New Roman"/>
          <w:sz w:val="18"/>
          <w:szCs w:val="18"/>
        </w:rPr>
        <w:t xml:space="preserve"> результат </w:t>
      </w:r>
      <w:proofErr w:type="spellStart"/>
      <w:r w:rsidRPr="00D917DC">
        <w:rPr>
          <w:rFonts w:ascii="Times New Roman" w:hAnsi="Times New Roman" w:cs="Times New Roman"/>
          <w:sz w:val="18"/>
          <w:szCs w:val="18"/>
        </w:rPr>
        <w:t>эндодонтической</w:t>
      </w:r>
      <w:proofErr w:type="spellEnd"/>
      <w:r w:rsidRPr="00D917DC">
        <w:rPr>
          <w:rFonts w:ascii="Times New Roman" w:hAnsi="Times New Roman" w:cs="Times New Roman"/>
          <w:sz w:val="18"/>
          <w:szCs w:val="18"/>
        </w:rPr>
        <w:t xml:space="preserve"> терапии;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       - </w:t>
      </w:r>
      <w:proofErr w:type="gramStart"/>
      <w:r w:rsidRPr="00D917DC">
        <w:rPr>
          <w:rFonts w:ascii="Times New Roman" w:hAnsi="Times New Roman" w:cs="Times New Roman"/>
          <w:sz w:val="18"/>
          <w:szCs w:val="18"/>
        </w:rPr>
        <w:t>если возникает необходимость лечения корневых каналов зуба, покрытого одиночной коронкой, либо являющегося опорой несъемного или съемного протеза, то при создании доступа к корневым каналам данного зуба и его изоляции коффердам</w:t>
      </w:r>
      <w:r w:rsidR="00F413E2">
        <w:rPr>
          <w:rFonts w:ascii="Times New Roman" w:hAnsi="Times New Roman" w:cs="Times New Roman"/>
          <w:sz w:val="18"/>
          <w:szCs w:val="18"/>
        </w:rPr>
        <w:t xml:space="preserve">ом </w:t>
      </w:r>
      <w:r w:rsidRPr="00D917DC">
        <w:rPr>
          <w:rFonts w:ascii="Times New Roman" w:hAnsi="Times New Roman" w:cs="Times New Roman"/>
          <w:sz w:val="18"/>
          <w:szCs w:val="18"/>
        </w:rPr>
        <w:t>и может произойти повреждение ортопедической конструкции (например, перелом коронки), либо может возникнуть необходимость снятия всей ортопедической   конструкции (при этом так же возможно ее необратимое повреждение).</w:t>
      </w:r>
      <w:proofErr w:type="gramEnd"/>
      <w:r w:rsidRPr="00D917DC">
        <w:rPr>
          <w:rFonts w:ascii="Times New Roman" w:hAnsi="Times New Roman" w:cs="Times New Roman"/>
          <w:sz w:val="18"/>
          <w:szCs w:val="18"/>
        </w:rPr>
        <w:t xml:space="preserve"> Так же, при попытке снять ортопедическую конструкцию может произойти перелом самого зуба, что может привести к его удалению;                                                                                                                                                            - даже при успешном завершении </w:t>
      </w:r>
      <w:proofErr w:type="spellStart"/>
      <w:r w:rsidRPr="00D917DC">
        <w:rPr>
          <w:rFonts w:ascii="Times New Roman" w:hAnsi="Times New Roman" w:cs="Times New Roman"/>
          <w:sz w:val="18"/>
          <w:szCs w:val="18"/>
        </w:rPr>
        <w:t>эндодонтической</w:t>
      </w:r>
      <w:proofErr w:type="spellEnd"/>
      <w:r w:rsidRPr="00D917DC">
        <w:rPr>
          <w:rFonts w:ascii="Times New Roman" w:hAnsi="Times New Roman" w:cs="Times New Roman"/>
          <w:sz w:val="18"/>
          <w:szCs w:val="18"/>
        </w:rPr>
        <w:t xml:space="preserve"> терапии нельзя дать гарантии, что этот зуб не подвергнется кариозному разрушению и перелому в будущем;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- необходимо обязательно восстановить зуб после </w:t>
      </w:r>
      <w:proofErr w:type="spellStart"/>
      <w:r w:rsidRPr="00D917DC">
        <w:rPr>
          <w:rFonts w:ascii="Times New Roman" w:hAnsi="Times New Roman" w:cs="Times New Roman"/>
          <w:sz w:val="18"/>
          <w:szCs w:val="18"/>
        </w:rPr>
        <w:t>эндодонтического</w:t>
      </w:r>
      <w:proofErr w:type="spellEnd"/>
      <w:r w:rsidRPr="00D917DC">
        <w:rPr>
          <w:rFonts w:ascii="Times New Roman" w:hAnsi="Times New Roman" w:cs="Times New Roman"/>
          <w:sz w:val="18"/>
          <w:szCs w:val="18"/>
        </w:rPr>
        <w:t xml:space="preserve"> лечения, в противном случае это может стать причиной потери зуба, либо потребовать перелечивания корневых каналов.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D917DC">
        <w:rPr>
          <w:rFonts w:ascii="Times New Roman" w:hAnsi="Times New Roman" w:cs="Times New Roman"/>
          <w:b/>
          <w:sz w:val="18"/>
          <w:szCs w:val="18"/>
        </w:rPr>
        <w:t xml:space="preserve">2. Права и обязанности Сторон.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 w:rsidRPr="00D917DC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2.1  Права Исполнителя: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2.1.1 Исполнитель вправе самостоятельно определять объем исследований и необходимых действий, направленных на установление верного диагноза и оказание Услуг в рамках согласованного Сторонами Плана лечения.                                                                                                                                                           2.1.2</w:t>
      </w:r>
      <w:proofErr w:type="gramStart"/>
      <w:r w:rsidRPr="00D917DC">
        <w:rPr>
          <w:rFonts w:ascii="Times New Roman" w:hAnsi="Times New Roman" w:cs="Times New Roman"/>
          <w:sz w:val="18"/>
          <w:szCs w:val="18"/>
        </w:rPr>
        <w:t xml:space="preserve">   В</w:t>
      </w:r>
      <w:proofErr w:type="gramEnd"/>
      <w:r w:rsidRPr="00D917DC">
        <w:rPr>
          <w:rFonts w:ascii="Times New Roman" w:hAnsi="Times New Roman" w:cs="Times New Roman"/>
          <w:sz w:val="18"/>
          <w:szCs w:val="18"/>
        </w:rPr>
        <w:t>ыдавать пациенту рекомендации по дальнейшему лечению реко</w:t>
      </w:r>
      <w:r w:rsidR="00F85C0C">
        <w:rPr>
          <w:rFonts w:ascii="Times New Roman" w:hAnsi="Times New Roman" w:cs="Times New Roman"/>
          <w:sz w:val="18"/>
          <w:szCs w:val="18"/>
        </w:rPr>
        <w:t>мендации</w:t>
      </w:r>
      <w:r w:rsidRPr="00D917DC">
        <w:rPr>
          <w:rFonts w:ascii="Times New Roman" w:hAnsi="Times New Roman" w:cs="Times New Roman"/>
          <w:sz w:val="18"/>
          <w:szCs w:val="18"/>
        </w:rPr>
        <w:t xml:space="preserve"> и профилактическим мерам.                                                                                                                                                                2.2.  Обязанности Исполнителя: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 2.2.1  Оказывать Услуги, указанные в пункте 1.1 настоящего Договора, в соответствии с требованиям, предъявляемые к методам диагностики, профилактики и лечения, разрешенными на территории РФ.                                                                                                                                            2.2.2  Предоставлять Пациенту информацию о ходе оказания Услуг в понятной и доступной форме.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2.2.3 Сохранять конфиденциальность информации о врачебной тайне Пациента.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2.3  Права Пациента: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</w:t>
      </w:r>
      <w:r w:rsidR="00337E14">
        <w:rPr>
          <w:rFonts w:ascii="Times New Roman" w:hAnsi="Times New Roman" w:cs="Times New Roman"/>
          <w:sz w:val="18"/>
          <w:szCs w:val="18"/>
        </w:rPr>
        <w:t>2.3.1</w:t>
      </w:r>
      <w:r w:rsidRPr="00D917DC">
        <w:rPr>
          <w:rFonts w:ascii="Times New Roman" w:hAnsi="Times New Roman" w:cs="Times New Roman"/>
          <w:sz w:val="18"/>
          <w:szCs w:val="18"/>
        </w:rPr>
        <w:t xml:space="preserve"> </w:t>
      </w:r>
      <w:r w:rsidR="00337E14">
        <w:rPr>
          <w:rFonts w:ascii="Times New Roman" w:hAnsi="Times New Roman" w:cs="Times New Roman"/>
          <w:sz w:val="18"/>
          <w:szCs w:val="18"/>
        </w:rPr>
        <w:t>Выбирать лечащего врача</w:t>
      </w:r>
      <w:proofErr w:type="gramStart"/>
      <w:r w:rsidR="00337E14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337E14">
        <w:rPr>
          <w:rFonts w:ascii="Times New Roman" w:hAnsi="Times New Roman" w:cs="Times New Roman"/>
          <w:sz w:val="18"/>
          <w:szCs w:val="18"/>
        </w:rPr>
        <w:t>т</w:t>
      </w:r>
      <w:r w:rsidRPr="00D917DC">
        <w:rPr>
          <w:rFonts w:ascii="Times New Roman" w:hAnsi="Times New Roman" w:cs="Times New Roman"/>
          <w:sz w:val="18"/>
          <w:szCs w:val="18"/>
        </w:rPr>
        <w:t xml:space="preserve">ребовать проведения консилиума и консультаций других специалистов. </w:t>
      </w:r>
      <w:r w:rsidR="00337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2.3.2</w:t>
      </w:r>
      <w:proofErr w:type="gramStart"/>
      <w:r w:rsidR="00337E14" w:rsidRPr="00D917DC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="00337E14" w:rsidRPr="00D917DC">
        <w:rPr>
          <w:rFonts w:ascii="Times New Roman" w:hAnsi="Times New Roman" w:cs="Times New Roman"/>
          <w:sz w:val="18"/>
          <w:szCs w:val="18"/>
        </w:rPr>
        <w:t xml:space="preserve">ребовать от Исполнителя надлежащего качества предоставляемой медицинской услуги.                                      </w:t>
      </w:r>
      <w:r w:rsidR="00337E1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2.3.3 На облегчение боли, связанной с медицинским вмешательством, доступными способами и средствами.                                                                                                                                                              2.3.4 Отказаться от Услуг по настоящему Договору в одностороннем порядке и получить обратно уплаченную сумму с возмещением </w:t>
      </w:r>
      <w:r w:rsidRPr="00D917DC">
        <w:rPr>
          <w:rFonts w:ascii="Times New Roman" w:hAnsi="Times New Roman" w:cs="Times New Roman"/>
          <w:sz w:val="18"/>
          <w:szCs w:val="18"/>
        </w:rPr>
        <w:lastRenderedPageBreak/>
        <w:t xml:space="preserve">Исполнителю фактически понесенных им расходов, связанных с оказанием Услуг.                                                                                                                                                        2.4 Обязанности Пациента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 2.4.1 До начала оказания Услуг по настоящему Договору информировать врача о перенесенных заболеваниях, известных ему аллергических реакциях, противопоказаниях.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2.4.2 Соблюдать общепринятые правила поведения в медицинских учреждениях.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2.4.3 Оплачивать оказанные Услуги в срок и в порядке, предусмотренном настоящим Договором.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 2.4.4 Выполнять все рекомендации медицинского персонала по дальнейшему лечению и профилактике,  в том числе и после оказания Услуг.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2.4.5 Помимо прав и обязанностей,  указанных в настоящем пункте. Пациент и Исполнитель имеют иные права и </w:t>
      </w:r>
      <w:proofErr w:type="gramStart"/>
      <w:r w:rsidRPr="00D917DC">
        <w:rPr>
          <w:rFonts w:ascii="Times New Roman" w:hAnsi="Times New Roman" w:cs="Times New Roman"/>
          <w:sz w:val="18"/>
          <w:szCs w:val="18"/>
        </w:rPr>
        <w:t>несут иные обязанности</w:t>
      </w:r>
      <w:proofErr w:type="gramEnd"/>
      <w:r w:rsidRPr="00D917DC">
        <w:rPr>
          <w:rFonts w:ascii="Times New Roman" w:hAnsi="Times New Roman" w:cs="Times New Roman"/>
          <w:sz w:val="18"/>
          <w:szCs w:val="18"/>
        </w:rPr>
        <w:t xml:space="preserve">, предусмотренные настоящим Договором и действующим законодательством РФ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917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D917DC">
        <w:rPr>
          <w:rFonts w:ascii="Times New Roman" w:hAnsi="Times New Roman" w:cs="Times New Roman"/>
          <w:b/>
          <w:sz w:val="18"/>
          <w:szCs w:val="18"/>
        </w:rPr>
        <w:t>3. Стоимость Услуг и порядок</w:t>
      </w:r>
      <w:r w:rsidR="00C660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917DC">
        <w:rPr>
          <w:rFonts w:ascii="Times New Roman" w:hAnsi="Times New Roman" w:cs="Times New Roman"/>
          <w:b/>
          <w:sz w:val="18"/>
          <w:szCs w:val="18"/>
        </w:rPr>
        <w:t xml:space="preserve"> оплаты.  </w:t>
      </w:r>
      <w:r w:rsidR="009360DC">
        <w:rPr>
          <w:rFonts w:ascii="Times New Roman" w:hAnsi="Times New Roman" w:cs="Times New Roman"/>
          <w:b/>
          <w:sz w:val="18"/>
          <w:szCs w:val="18"/>
        </w:rPr>
        <w:t>ООО ЛЕЧЕБНЫЙ ЦЕНТР «ДЕНТАЛ СПА ПЛЮС» по полису  ОМС НЕ ПРИНИМАЕТ.</w:t>
      </w:r>
      <w:r w:rsidRPr="00D917D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Pr="00D917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1561E">
        <w:rPr>
          <w:rFonts w:ascii="Times New Roman" w:hAnsi="Times New Roman" w:cs="Times New Roman"/>
          <w:sz w:val="18"/>
          <w:szCs w:val="18"/>
        </w:rPr>
        <w:t>3.1.</w:t>
      </w:r>
      <w:r w:rsidR="00C74D54">
        <w:rPr>
          <w:rFonts w:ascii="Times New Roman" w:hAnsi="Times New Roman" w:cs="Times New Roman"/>
          <w:sz w:val="18"/>
          <w:szCs w:val="18"/>
          <w:lang w:val="en-US"/>
        </w:rPr>
        <w:t>DS</w:t>
      </w:r>
      <w:r w:rsidR="00C74D54">
        <w:rPr>
          <w:rFonts w:ascii="Times New Roman" w:hAnsi="Times New Roman" w:cs="Times New Roman"/>
          <w:sz w:val="18"/>
          <w:szCs w:val="18"/>
        </w:rPr>
        <w:t>:__________________________</w:t>
      </w:r>
      <w:r w:rsidR="00A1561E">
        <w:rPr>
          <w:rFonts w:ascii="Times New Roman" w:hAnsi="Times New Roman" w:cs="Times New Roman"/>
          <w:sz w:val="18"/>
          <w:szCs w:val="18"/>
        </w:rPr>
        <w:t>_</w:t>
      </w:r>
      <w:r w:rsidR="00C74D54">
        <w:rPr>
          <w:rFonts w:ascii="Times New Roman" w:hAnsi="Times New Roman" w:cs="Times New Roman"/>
          <w:sz w:val="18"/>
          <w:szCs w:val="18"/>
        </w:rPr>
        <w:t>_</w:t>
      </w:r>
      <w:r w:rsidR="00A1561E">
        <w:rPr>
          <w:rFonts w:ascii="Times New Roman" w:hAnsi="Times New Roman" w:cs="Times New Roman"/>
          <w:sz w:val="18"/>
          <w:szCs w:val="18"/>
        </w:rPr>
        <w:t>_____________________</w:t>
      </w:r>
      <w:r w:rsidR="00C74D54" w:rsidRPr="00D917DC">
        <w:rPr>
          <w:rFonts w:ascii="Times New Roman" w:hAnsi="Times New Roman" w:cs="Times New Roman"/>
          <w:sz w:val="18"/>
          <w:szCs w:val="18"/>
        </w:rPr>
        <w:t>составляет</w:t>
      </w:r>
      <w:r w:rsidR="00C74D54">
        <w:rPr>
          <w:rFonts w:ascii="Times New Roman" w:hAnsi="Times New Roman" w:cs="Times New Roman"/>
          <w:sz w:val="18"/>
          <w:szCs w:val="18"/>
        </w:rPr>
        <w:t>:1посещение:_____</w:t>
      </w:r>
      <w:r w:rsidR="00A1561E">
        <w:rPr>
          <w:rFonts w:ascii="Times New Roman" w:hAnsi="Times New Roman" w:cs="Times New Roman"/>
          <w:sz w:val="18"/>
          <w:szCs w:val="18"/>
        </w:rPr>
        <w:t>___</w:t>
      </w:r>
      <w:r w:rsidR="000C7C4B">
        <w:rPr>
          <w:rFonts w:ascii="Times New Roman" w:hAnsi="Times New Roman" w:cs="Times New Roman"/>
          <w:sz w:val="18"/>
          <w:szCs w:val="18"/>
        </w:rPr>
        <w:t>рублей,</w:t>
      </w:r>
      <w:r w:rsidR="00A1561E">
        <w:rPr>
          <w:rFonts w:ascii="Times New Roman" w:hAnsi="Times New Roman" w:cs="Times New Roman"/>
          <w:sz w:val="18"/>
          <w:szCs w:val="18"/>
        </w:rPr>
        <w:t xml:space="preserve">2посещение:__________рублей                                  </w:t>
      </w:r>
      <w:r w:rsidR="000C7C4B">
        <w:rPr>
          <w:rFonts w:ascii="Times New Roman" w:hAnsi="Times New Roman" w:cs="Times New Roman"/>
          <w:sz w:val="18"/>
          <w:szCs w:val="18"/>
        </w:rPr>
        <w:t>Общая сумма</w:t>
      </w:r>
      <w:r w:rsidR="00C74D54">
        <w:rPr>
          <w:rFonts w:ascii="Times New Roman" w:hAnsi="Times New Roman" w:cs="Times New Roman"/>
          <w:sz w:val="18"/>
          <w:szCs w:val="18"/>
        </w:rPr>
        <w:t xml:space="preserve">   </w:t>
      </w:r>
      <w:r w:rsidR="000C7C4B">
        <w:rPr>
          <w:rFonts w:ascii="Times New Roman" w:hAnsi="Times New Roman" w:cs="Times New Roman"/>
          <w:sz w:val="18"/>
          <w:szCs w:val="18"/>
        </w:rPr>
        <w:t>по настоящему</w:t>
      </w:r>
      <w:r w:rsidR="00C74D54">
        <w:rPr>
          <w:rFonts w:ascii="Times New Roman" w:hAnsi="Times New Roman" w:cs="Times New Roman"/>
          <w:sz w:val="18"/>
          <w:szCs w:val="18"/>
        </w:rPr>
        <w:t xml:space="preserve">  </w:t>
      </w:r>
      <w:r w:rsidR="000C7C4B">
        <w:rPr>
          <w:rFonts w:ascii="Times New Roman" w:hAnsi="Times New Roman" w:cs="Times New Roman"/>
          <w:sz w:val="18"/>
          <w:szCs w:val="18"/>
        </w:rPr>
        <w:t>договору</w:t>
      </w:r>
      <w:r w:rsidR="00C74D54">
        <w:rPr>
          <w:rFonts w:ascii="Times New Roman" w:hAnsi="Times New Roman" w:cs="Times New Roman"/>
          <w:sz w:val="18"/>
          <w:szCs w:val="18"/>
        </w:rPr>
        <w:t xml:space="preserve">  </w:t>
      </w:r>
      <w:r w:rsidR="000C7C4B">
        <w:rPr>
          <w:rFonts w:ascii="Times New Roman" w:hAnsi="Times New Roman" w:cs="Times New Roman"/>
          <w:sz w:val="18"/>
          <w:szCs w:val="18"/>
        </w:rPr>
        <w:t>составляет</w:t>
      </w:r>
      <w:proofErr w:type="gramStart"/>
      <w:r w:rsidR="00C74D54">
        <w:rPr>
          <w:rFonts w:ascii="Times New Roman" w:hAnsi="Times New Roman" w:cs="Times New Roman"/>
          <w:sz w:val="18"/>
          <w:szCs w:val="18"/>
        </w:rPr>
        <w:t xml:space="preserve"> </w:t>
      </w:r>
      <w:r w:rsidR="000C7C4B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="00C74D5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1561E">
        <w:rPr>
          <w:rFonts w:ascii="Times New Roman" w:hAnsi="Times New Roman" w:cs="Times New Roman"/>
          <w:sz w:val="18"/>
          <w:szCs w:val="18"/>
        </w:rPr>
        <w:t>_______________рублей</w:t>
      </w:r>
      <w:proofErr w:type="spellEnd"/>
      <w:r w:rsidR="00C74D54">
        <w:rPr>
          <w:rFonts w:ascii="Times New Roman" w:hAnsi="Times New Roman" w:cs="Times New Roman"/>
          <w:sz w:val="18"/>
          <w:szCs w:val="18"/>
        </w:rPr>
        <w:t xml:space="preserve"> </w:t>
      </w:r>
      <w:r w:rsidR="00A1561E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C74D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1561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E0FC9" w:rsidRPr="00D917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F53E2" w:rsidRPr="001F53E2">
        <w:rPr>
          <w:rFonts w:ascii="Times New Roman" w:hAnsi="Times New Roman" w:cs="Times New Roman"/>
          <w:sz w:val="18"/>
          <w:szCs w:val="18"/>
        </w:rPr>
        <w:t xml:space="preserve"> </w:t>
      </w:r>
      <w:r w:rsidRPr="00D917DC">
        <w:rPr>
          <w:rFonts w:ascii="Times New Roman" w:hAnsi="Times New Roman" w:cs="Times New Roman"/>
          <w:sz w:val="18"/>
          <w:szCs w:val="18"/>
        </w:rPr>
        <w:t xml:space="preserve">3.1.1 Оплата Услуг осуществляется Пациентом по факту выполнения услуг путем внесения наличных денежных средств в кассу Исполнителя.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3.2 При возникновении необходимости оказания дополнительных Услуг по результатам обследования и лечения стоимость, оказываемых по настоящему Договору </w:t>
      </w:r>
      <w:r w:rsidRPr="00D917DC">
        <w:rPr>
          <w:rFonts w:ascii="Times New Roman" w:hAnsi="Times New Roman" w:cs="Times New Roman"/>
          <w:sz w:val="18"/>
          <w:szCs w:val="18"/>
        </w:rPr>
        <w:tab/>
        <w:t xml:space="preserve">Услуг может быть изменена Исполнителем по согласованию с Пациентом с учетом уточненного диагноза, сложности операции и иных затрат на лечение. В данном случае Стороны подписывают соответствующее дополнительное соглашение к Договору.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D917DC">
        <w:rPr>
          <w:rFonts w:ascii="Times New Roman" w:hAnsi="Times New Roman" w:cs="Times New Roman"/>
          <w:b/>
          <w:sz w:val="18"/>
          <w:szCs w:val="18"/>
        </w:rPr>
        <w:t xml:space="preserve">4. Сроки оказания Услуг.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D917D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D917DC">
        <w:rPr>
          <w:rFonts w:ascii="Times New Roman" w:hAnsi="Times New Roman" w:cs="Times New Roman"/>
          <w:sz w:val="18"/>
          <w:szCs w:val="18"/>
        </w:rPr>
        <w:t>4.1 Исполнитель оказывает Услуг в следующие сроки: в течени</w:t>
      </w:r>
      <w:proofErr w:type="gramStart"/>
      <w:r w:rsidRPr="00D917DC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D917DC">
        <w:rPr>
          <w:rFonts w:ascii="Times New Roman" w:hAnsi="Times New Roman" w:cs="Times New Roman"/>
          <w:sz w:val="18"/>
          <w:szCs w:val="18"/>
        </w:rPr>
        <w:t xml:space="preserve"> 6 месяцев проводится санация всей полости рта.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4.2 Исполнитель не несет ответственности за просрочку оказания Услуг по Договору, в случае невыполнения пациентом обязательств, предусмотренных п.п. 2.4.1- 2.4.4 Договора, если это прямо либо косвенно повлияло на сроки оказания Услуг.                                                                                                                                                                                 </w:t>
      </w:r>
      <w:r w:rsidRPr="00D917DC">
        <w:rPr>
          <w:rFonts w:ascii="Times New Roman" w:hAnsi="Times New Roman" w:cs="Times New Roman"/>
          <w:b/>
          <w:sz w:val="18"/>
          <w:szCs w:val="18"/>
        </w:rPr>
        <w:t xml:space="preserve">5. </w:t>
      </w:r>
      <w:proofErr w:type="gramStart"/>
      <w:r w:rsidRPr="00D917DC">
        <w:rPr>
          <w:rFonts w:ascii="Times New Roman" w:hAnsi="Times New Roman" w:cs="Times New Roman"/>
          <w:b/>
          <w:sz w:val="18"/>
          <w:szCs w:val="18"/>
        </w:rPr>
        <w:t xml:space="preserve">Гарантии качества.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 w:rsidRPr="00D917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917DC">
        <w:rPr>
          <w:rFonts w:ascii="Times New Roman" w:hAnsi="Times New Roman" w:cs="Times New Roman"/>
          <w:sz w:val="18"/>
          <w:szCs w:val="18"/>
        </w:rPr>
        <w:t>5.1 Исполнитель устанавливает гарантийный срок в 12 месяцев с момента завершения лечения на все виды услуг, оказываемые по настоящему Договору.</w:t>
      </w:r>
      <w:r w:rsidRPr="00D917DC">
        <w:rPr>
          <w:rFonts w:ascii="Times New Roman" w:hAnsi="Times New Roman" w:cs="Times New Roman"/>
          <w:sz w:val="18"/>
          <w:szCs w:val="18"/>
        </w:rPr>
        <w:br/>
        <w:t>5.2  Исполнитель не несет ответственности за качество Услуг в случае невыполнения Пациентом обязательств, предусмотренных п.п. 2.4.1-2.4.4 Договора, а так же в случае досрочного отказа Пациента от Услуг.</w:t>
      </w:r>
      <w:r w:rsidRPr="00D917DC">
        <w:rPr>
          <w:rFonts w:ascii="Times New Roman" w:hAnsi="Times New Roman" w:cs="Times New Roman"/>
          <w:sz w:val="18"/>
          <w:szCs w:val="18"/>
        </w:rPr>
        <w:br/>
        <w:t>5.3 Пациент в праве предъявить претензии Исполнителю по качеству</w:t>
      </w:r>
      <w:proofErr w:type="gramEnd"/>
      <w:r w:rsidRPr="00D917DC">
        <w:rPr>
          <w:rFonts w:ascii="Times New Roman" w:hAnsi="Times New Roman" w:cs="Times New Roman"/>
          <w:sz w:val="18"/>
          <w:szCs w:val="18"/>
        </w:rPr>
        <w:t xml:space="preserve"> оказанных Услуг в пределах гарантийного срока, </w:t>
      </w:r>
      <w:proofErr w:type="gramStart"/>
      <w:r w:rsidRPr="00D917DC">
        <w:rPr>
          <w:rFonts w:ascii="Times New Roman" w:hAnsi="Times New Roman" w:cs="Times New Roman"/>
          <w:sz w:val="18"/>
          <w:szCs w:val="18"/>
        </w:rPr>
        <w:t>установленному</w:t>
      </w:r>
      <w:proofErr w:type="gramEnd"/>
      <w:r w:rsidRPr="00D917DC">
        <w:rPr>
          <w:rFonts w:ascii="Times New Roman" w:hAnsi="Times New Roman" w:cs="Times New Roman"/>
          <w:sz w:val="18"/>
          <w:szCs w:val="18"/>
        </w:rPr>
        <w:t xml:space="preserve"> п.5.1 настоящего Договора и потребовать либо повторного оказания Услуг, либо соразмерного уменьшения цены за Услуги, либо возмещения понесенных им расходов на повторное оказание Услуг третьим лицам.                                                                                                               </w:t>
      </w:r>
      <w:r w:rsidRPr="00D917DC">
        <w:rPr>
          <w:rFonts w:ascii="Times New Roman" w:hAnsi="Times New Roman" w:cs="Times New Roman"/>
          <w:b/>
          <w:sz w:val="18"/>
          <w:szCs w:val="18"/>
        </w:rPr>
        <w:t xml:space="preserve">6. </w:t>
      </w:r>
      <w:proofErr w:type="gramStart"/>
      <w:r w:rsidRPr="00D917DC">
        <w:rPr>
          <w:rFonts w:ascii="Times New Roman" w:hAnsi="Times New Roman" w:cs="Times New Roman"/>
          <w:b/>
          <w:sz w:val="18"/>
          <w:szCs w:val="18"/>
        </w:rPr>
        <w:t xml:space="preserve">Ответственность Сторон и порядок рассмотрения споров.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  <w:r w:rsidRPr="00D917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917DC">
        <w:rPr>
          <w:rFonts w:ascii="Times New Roman" w:hAnsi="Times New Roman" w:cs="Times New Roman"/>
          <w:sz w:val="18"/>
          <w:szCs w:val="18"/>
        </w:rPr>
        <w:t xml:space="preserve">6.1Стороны несут ответственность за неисполнение и/или ненадлежащее исполнение своих обязательств по настоящему Договору в соответствии с действующим законодательством РФ.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>6.2 Исполнитель имеет право не начинать оказание Услуг вплоть до полной оплаты Услуг по настоящему Договору.                                                                                                                                                                        6.3 Пациент вправе предъявить требования о возмещении убытков, причиненных неисполнением или ненадлежащим исполнением Исполнителем условий Договора, о</w:t>
      </w:r>
      <w:proofErr w:type="gramEnd"/>
      <w:r w:rsidRPr="00D917D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917DC">
        <w:rPr>
          <w:rFonts w:ascii="Times New Roman" w:hAnsi="Times New Roman" w:cs="Times New Roman"/>
          <w:sz w:val="18"/>
          <w:szCs w:val="18"/>
        </w:rPr>
        <w:t>возмещении</w:t>
      </w:r>
      <w:proofErr w:type="gramEnd"/>
      <w:r w:rsidRPr="00D917DC">
        <w:rPr>
          <w:rFonts w:ascii="Times New Roman" w:hAnsi="Times New Roman" w:cs="Times New Roman"/>
          <w:sz w:val="18"/>
          <w:szCs w:val="18"/>
        </w:rPr>
        <w:t xml:space="preserve"> ущерба в случае причинения вреда здоровью и жизни, а так же о компенсации за причинение морального вреда в соответствии с законодательством РФ.                                                                                                                                                                                                                   6.4 В случае возникновения споров по вопросам, предусмотренных настоящим Договором или в связи с ним, Стороны примут все меры к разрешению им путем переговоров. В случае не достижения соглашении Стороны предают спор на рассмотрение в суд в порядке, предусмотренном гражданским процессуальным законодательством РФ.                                                                                                                                                </w:t>
      </w:r>
      <w:r w:rsidRPr="00D917DC">
        <w:rPr>
          <w:rFonts w:ascii="Times New Roman" w:hAnsi="Times New Roman" w:cs="Times New Roman"/>
          <w:b/>
          <w:sz w:val="18"/>
          <w:szCs w:val="18"/>
        </w:rPr>
        <w:t xml:space="preserve">7. Срок действия Договора.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</w:t>
      </w:r>
      <w:r w:rsidRPr="00D917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917DC">
        <w:rPr>
          <w:rFonts w:ascii="Times New Roman" w:hAnsi="Times New Roman" w:cs="Times New Roman"/>
          <w:sz w:val="18"/>
          <w:szCs w:val="18"/>
        </w:rPr>
        <w:t>7.1 Настоящий Договор вступает в силу с момента подписания Сторонами  и действует до полного исполнения обязатель</w:t>
      </w:r>
      <w:proofErr w:type="gramStart"/>
      <w:r w:rsidRPr="00D917DC">
        <w:rPr>
          <w:rFonts w:ascii="Times New Roman" w:hAnsi="Times New Roman" w:cs="Times New Roman"/>
          <w:sz w:val="18"/>
          <w:szCs w:val="18"/>
        </w:rPr>
        <w:t>ств Ст</w:t>
      </w:r>
      <w:proofErr w:type="gramEnd"/>
      <w:r w:rsidRPr="00D917DC">
        <w:rPr>
          <w:rFonts w:ascii="Times New Roman" w:hAnsi="Times New Roman" w:cs="Times New Roman"/>
          <w:sz w:val="18"/>
          <w:szCs w:val="18"/>
        </w:rPr>
        <w:t xml:space="preserve">оронами по настоящему Договору.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 </w:t>
      </w:r>
      <w:r w:rsidRPr="00D917DC">
        <w:rPr>
          <w:rFonts w:ascii="Times New Roman" w:hAnsi="Times New Roman" w:cs="Times New Roman"/>
          <w:b/>
          <w:sz w:val="18"/>
          <w:szCs w:val="18"/>
        </w:rPr>
        <w:t xml:space="preserve">8. </w:t>
      </w:r>
      <w:proofErr w:type="gramStart"/>
      <w:r w:rsidRPr="00D917DC">
        <w:rPr>
          <w:rFonts w:ascii="Times New Roman" w:hAnsi="Times New Roman" w:cs="Times New Roman"/>
          <w:b/>
          <w:sz w:val="18"/>
          <w:szCs w:val="18"/>
        </w:rPr>
        <w:t xml:space="preserve">Изменения и расторжение Договора.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</w:t>
      </w:r>
      <w:r w:rsidRPr="00D917D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D917DC">
        <w:rPr>
          <w:rFonts w:ascii="Times New Roman" w:hAnsi="Times New Roman" w:cs="Times New Roman"/>
          <w:sz w:val="18"/>
          <w:szCs w:val="18"/>
        </w:rPr>
        <w:t xml:space="preserve">8.1  Односторонний отказ от исполнения настоящего Договора или одностороннее его изменение не допускается, за исключением случаев, предусмотренных законом либо настоящим Договором.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 8.2  Настоящий Договор может быть изменен, дополнен или расторгнут по соглашению Сторон, выраженному в письменной форме и подписанному уполномоченными представителями обеих Сторон.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 8.3  Расторжение или изменение Договора не является основанием для прекращения выполнения обязательств любой</w:t>
      </w:r>
      <w:proofErr w:type="gramEnd"/>
      <w:r w:rsidRPr="00D917DC">
        <w:rPr>
          <w:rFonts w:ascii="Times New Roman" w:hAnsi="Times New Roman" w:cs="Times New Roman"/>
          <w:sz w:val="18"/>
          <w:szCs w:val="18"/>
        </w:rPr>
        <w:t xml:space="preserve"> из Сторон, возникших до подписания такого соглашения об изменении либо расторжении Договора, если иное не предусмотрено соглашением.                                                                                                                                                          </w:t>
      </w:r>
      <w:r w:rsidRPr="00D917DC">
        <w:rPr>
          <w:rFonts w:ascii="Times New Roman" w:hAnsi="Times New Roman" w:cs="Times New Roman"/>
          <w:b/>
          <w:sz w:val="18"/>
          <w:szCs w:val="18"/>
        </w:rPr>
        <w:t xml:space="preserve">9. </w:t>
      </w:r>
      <w:proofErr w:type="gramStart"/>
      <w:r w:rsidRPr="00D917DC">
        <w:rPr>
          <w:rFonts w:ascii="Times New Roman" w:hAnsi="Times New Roman" w:cs="Times New Roman"/>
          <w:b/>
          <w:sz w:val="18"/>
          <w:szCs w:val="18"/>
        </w:rPr>
        <w:t xml:space="preserve">Заключительные положения.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9.1 Настоящий Договор составлен в двух экземплярах, имеющих равную юридическую силу, один из которых находится у исполнителя, а второй – Пациента.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   9.2 Условия настоящего Договора, Положений и дополнительных соглашений к нему, а так же иная информация, полученная Сторонами и в соответствии с Договором, конфиденциальны и не подлежать разглашению, за исключением случаев, предусмотренных законодательством РФ.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D917DC">
        <w:rPr>
          <w:rFonts w:ascii="Times New Roman" w:hAnsi="Times New Roman" w:cs="Times New Roman"/>
          <w:sz w:val="18"/>
          <w:szCs w:val="18"/>
        </w:rPr>
        <w:t xml:space="preserve"> 9.3 Во всем остальном, что</w:t>
      </w:r>
      <w:proofErr w:type="gramEnd"/>
      <w:r w:rsidRPr="00D917DC">
        <w:rPr>
          <w:rFonts w:ascii="Times New Roman" w:hAnsi="Times New Roman" w:cs="Times New Roman"/>
          <w:sz w:val="18"/>
          <w:szCs w:val="18"/>
        </w:rPr>
        <w:t xml:space="preserve"> не предусмотрено настоящим Договором, Стороны руководствуются действующим законодательством РФ.                                                                                                                                                                   </w:t>
      </w:r>
      <w:r w:rsidRPr="00D917DC">
        <w:rPr>
          <w:rFonts w:ascii="Times New Roman" w:hAnsi="Times New Roman" w:cs="Times New Roman"/>
          <w:b/>
          <w:sz w:val="18"/>
          <w:szCs w:val="18"/>
        </w:rPr>
        <w:t>10. Адреса и платежные реквизиты Сторон.</w:t>
      </w:r>
    </w:p>
    <w:tbl>
      <w:tblPr>
        <w:tblStyle w:val="a3"/>
        <w:tblW w:w="0" w:type="auto"/>
        <w:tblLook w:val="04A0"/>
      </w:tblPr>
      <w:tblGrid>
        <w:gridCol w:w="5366"/>
        <w:gridCol w:w="5508"/>
      </w:tblGrid>
      <w:tr w:rsidR="005948FA" w:rsidRPr="00D917DC" w:rsidTr="00B43AB9">
        <w:trPr>
          <w:trHeight w:val="202"/>
        </w:trPr>
        <w:tc>
          <w:tcPr>
            <w:tcW w:w="5366" w:type="dxa"/>
          </w:tcPr>
          <w:p w:rsidR="005948FA" w:rsidRPr="00D917DC" w:rsidRDefault="005948FA" w:rsidP="008C5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7DC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</w:tc>
        <w:tc>
          <w:tcPr>
            <w:tcW w:w="5508" w:type="dxa"/>
          </w:tcPr>
          <w:p w:rsidR="005948FA" w:rsidRPr="00D917DC" w:rsidRDefault="005948FA" w:rsidP="008C5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7DC">
              <w:rPr>
                <w:rFonts w:ascii="Times New Roman" w:hAnsi="Times New Roman" w:cs="Times New Roman"/>
                <w:sz w:val="18"/>
                <w:szCs w:val="18"/>
              </w:rPr>
              <w:t>Пациент:</w:t>
            </w:r>
          </w:p>
        </w:tc>
      </w:tr>
      <w:tr w:rsidR="005948FA" w:rsidRPr="00D917DC" w:rsidTr="00F845BE">
        <w:trPr>
          <w:trHeight w:val="132"/>
        </w:trPr>
        <w:tc>
          <w:tcPr>
            <w:tcW w:w="5366" w:type="dxa"/>
          </w:tcPr>
          <w:p w:rsidR="00F845BE" w:rsidRPr="00D917DC" w:rsidRDefault="005948FA" w:rsidP="00F84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7D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F845BE">
              <w:rPr>
                <w:rFonts w:ascii="Times New Roman" w:hAnsi="Times New Roman" w:cs="Times New Roman"/>
                <w:sz w:val="18"/>
                <w:szCs w:val="18"/>
              </w:rPr>
              <w:t>ЛЕЧЕБНЫЙ ЦЕНТР</w:t>
            </w:r>
            <w:proofErr w:type="gramStart"/>
            <w:r w:rsidR="00F845BE">
              <w:rPr>
                <w:rFonts w:ascii="Times New Roman" w:hAnsi="Times New Roman" w:cs="Times New Roman"/>
                <w:sz w:val="18"/>
                <w:szCs w:val="18"/>
              </w:rPr>
              <w:t>«Д</w:t>
            </w:r>
            <w:proofErr w:type="gramEnd"/>
            <w:r w:rsidR="00F845BE">
              <w:rPr>
                <w:rFonts w:ascii="Times New Roman" w:hAnsi="Times New Roman" w:cs="Times New Roman"/>
                <w:sz w:val="18"/>
                <w:szCs w:val="18"/>
              </w:rPr>
              <w:t xml:space="preserve">ЕНТАЛ СПА ПЛЮС </w:t>
            </w:r>
            <w:r w:rsidRPr="00D917D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F845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1F53E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F845BE" w:rsidRPr="00D917DC">
              <w:rPr>
                <w:rFonts w:ascii="Times New Roman" w:hAnsi="Times New Roman" w:cs="Times New Roman"/>
                <w:sz w:val="18"/>
                <w:szCs w:val="18"/>
              </w:rPr>
              <w:t xml:space="preserve"> Легкова Галина Ивановна</w:t>
            </w:r>
            <w:r w:rsidR="00F845BE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</w:t>
            </w:r>
          </w:p>
          <w:p w:rsidR="005948FA" w:rsidRPr="00D917DC" w:rsidRDefault="005948FA" w:rsidP="008C5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7DC">
              <w:rPr>
                <w:rFonts w:ascii="Times New Roman" w:hAnsi="Times New Roman" w:cs="Times New Roman"/>
                <w:sz w:val="18"/>
                <w:szCs w:val="18"/>
              </w:rPr>
              <w:t xml:space="preserve">Курская область, </w:t>
            </w:r>
            <w:proofErr w:type="gramStart"/>
            <w:r w:rsidRPr="00D917D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917DC">
              <w:rPr>
                <w:rFonts w:ascii="Times New Roman" w:hAnsi="Times New Roman" w:cs="Times New Roman"/>
                <w:sz w:val="18"/>
                <w:szCs w:val="18"/>
              </w:rPr>
              <w:t>. Железногорск, ул. Гагарина 39,</w:t>
            </w:r>
            <w:r w:rsidR="008F66D6" w:rsidRPr="001F53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D917DC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 17-18</w:t>
            </w:r>
          </w:p>
          <w:p w:rsidR="005948FA" w:rsidRPr="00F845BE" w:rsidRDefault="008F66D6" w:rsidP="008C5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463302046</w:t>
            </w:r>
            <w:r w:rsidRPr="001F53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Start"/>
            <w:r w:rsidR="00B43AB9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="00B43AB9" w:rsidRPr="00D917DC">
              <w:rPr>
                <w:rFonts w:ascii="Times New Roman" w:hAnsi="Times New Roman" w:cs="Times New Roman"/>
                <w:sz w:val="18"/>
                <w:szCs w:val="18"/>
              </w:rPr>
              <w:t xml:space="preserve"> ОГРН 107463001409</w:t>
            </w:r>
            <w:r w:rsidR="00B43AB9"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  <w:r w:rsidR="00FB5AEE">
              <w:rPr>
                <w:rFonts w:ascii="Times New Roman" w:hAnsi="Times New Roman" w:cs="Times New Roman"/>
                <w:sz w:val="18"/>
                <w:szCs w:val="18"/>
              </w:rPr>
              <w:t xml:space="preserve">ОКПО 463301001  .        </w:t>
            </w:r>
            <w:r w:rsidR="00FB5AEE" w:rsidRPr="005948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508" w:type="dxa"/>
          </w:tcPr>
          <w:p w:rsidR="00B43AB9" w:rsidRDefault="00B43AB9" w:rsidP="008C5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8FA" w:rsidRPr="00B43AB9" w:rsidRDefault="00B43AB9" w:rsidP="008C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Ф.И.О.______________________________________</w:t>
            </w:r>
          </w:p>
          <w:p w:rsidR="005948FA" w:rsidRPr="00B43AB9" w:rsidRDefault="005948FA" w:rsidP="008C5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8FA" w:rsidRPr="00B43AB9" w:rsidRDefault="005948FA" w:rsidP="008C5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4089" w:rsidRDefault="008923DF"/>
    <w:sectPr w:rsidR="001A4089" w:rsidSect="005948FA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8FA"/>
    <w:rsid w:val="000C7C4B"/>
    <w:rsid w:val="001522A4"/>
    <w:rsid w:val="0016463F"/>
    <w:rsid w:val="001C7ED9"/>
    <w:rsid w:val="001F53E2"/>
    <w:rsid w:val="00337E14"/>
    <w:rsid w:val="004311DF"/>
    <w:rsid w:val="004A54C8"/>
    <w:rsid w:val="004E7BA7"/>
    <w:rsid w:val="005149CC"/>
    <w:rsid w:val="005948FA"/>
    <w:rsid w:val="005A7C5B"/>
    <w:rsid w:val="00635E81"/>
    <w:rsid w:val="006757B5"/>
    <w:rsid w:val="006A29FF"/>
    <w:rsid w:val="007A44DB"/>
    <w:rsid w:val="007C1604"/>
    <w:rsid w:val="007E0FC9"/>
    <w:rsid w:val="008523C9"/>
    <w:rsid w:val="008923DF"/>
    <w:rsid w:val="008F66D6"/>
    <w:rsid w:val="009360DC"/>
    <w:rsid w:val="00962B49"/>
    <w:rsid w:val="009721B9"/>
    <w:rsid w:val="00A1561E"/>
    <w:rsid w:val="00A4312B"/>
    <w:rsid w:val="00AA00ED"/>
    <w:rsid w:val="00B43AB9"/>
    <w:rsid w:val="00BD0211"/>
    <w:rsid w:val="00BF0977"/>
    <w:rsid w:val="00C66045"/>
    <w:rsid w:val="00C74D54"/>
    <w:rsid w:val="00CE45A9"/>
    <w:rsid w:val="00D70D21"/>
    <w:rsid w:val="00D726A7"/>
    <w:rsid w:val="00DA1AE5"/>
    <w:rsid w:val="00E5502E"/>
    <w:rsid w:val="00E62EA2"/>
    <w:rsid w:val="00E72656"/>
    <w:rsid w:val="00F413E2"/>
    <w:rsid w:val="00F845BE"/>
    <w:rsid w:val="00F85C0C"/>
    <w:rsid w:val="00FA7307"/>
    <w:rsid w:val="00FB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1C7E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7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27E6-EBDD-4FE9-9665-67E3D55D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2018-05-22T10:44:00Z</cp:lastPrinted>
  <dcterms:created xsi:type="dcterms:W3CDTF">2013-10-24T06:22:00Z</dcterms:created>
  <dcterms:modified xsi:type="dcterms:W3CDTF">2020-01-03T06:31:00Z</dcterms:modified>
</cp:coreProperties>
</file>